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3 - Formulário de Inscrição para Categoria 4 (Individual)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Categoria 4.1 Jovem Inovador/a (Proposta Individual)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4.1 Proposta Individual: Jovem Inovador/a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1. E-mail do/a proponente: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2. Data de nascimento: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 Caso tenha menos de 18 anos, o/a seu responsável legal é ciente da submissão da proposta 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3.1 Sim! Tenho menos de 18 anos, mas meu/minha responsável legal (pai/mãe ou outro/a) é ciente da submissão da proposta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3.1.1 Qual o nome do seu responsável legal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3.2. Tenho mais de 18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4. Nome do/a proponente: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5. Contato Whatsapp: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6. Título da proposta: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7. Qual o problema que sua proposta pretende resolver 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 Objetivos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8.1 Objetivo Geral da Proposta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8.2 Objetivos Específicos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9. Por que a proposta é inovadora ? (descreva sobre o aspecto de Inovação do projeto)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10. Que eleentos são considerados e que indicam que é possível desenvolver/executar a proposta ? (exequibilidade do projeto)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11. Quais etapas são necessárias para o desenvolvimento e sucesso da proposta 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12. Quais os resultados esperados a partir do desenvolvimento da proposta 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13. A qual Objetivo de Desenvolvimento Sustentável a proposta se relaciona ? (responder citando um dos ODS de acordo com o item 9.3 deste edital)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14. Como a proposta se relaciona com os Objetivos de Desenvolvimento Sustentável 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15. Como o projeto contribui para melhorar o serviço público e/ou a gestão pública e a vida dos/as brevenses ?  (qual a relevância da proposta para a sociedade ?)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para Inscrição e Aceitação de Termos e Condições Específicas: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Declaro estar ciente e de acordo com as condições contidas no Edital InovaBreves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Concordo que a Proposta submetida seja avaliada criticamente pelas Comissões Julgadoras</w:t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Cooperação Prefeitura Municipal de Breves e Campus Universitário do Marajó-Breves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14605</wp:posOffset>
          </wp:positionV>
          <wp:extent cx="544195" cy="68199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9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(Universidade Federal do Pará) / Chamamento Público – Seleção de Iniciativas/Propostas para o 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1º Concurso Inovação no Setor Público de Breves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2670810</wp:posOffset>
          </wp:positionH>
          <wp:positionV relativeFrom="paragraph">
            <wp:posOffset>-389253</wp:posOffset>
          </wp:positionV>
          <wp:extent cx="723900" cy="6165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278" l="12406" r="14711" t="10164"/>
                  <a:stretch>
                    <a:fillRect/>
                  </a:stretch>
                </pic:blipFill>
                <pic:spPr>
                  <a:xfrm>
                    <a:off x="0" y="0"/>
                    <a:ext cx="72390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abb3eVlbTAKdUx9rOo3mKe4yw==">CgMxLjA4AHIhMXRVajkyTlFtUGJwRkt3N2ZZTjg4Y21VQktHTW1zcWdn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